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首届青岛社会组织风云榜推介活动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</w:rPr>
        <w:t>申报表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eastAsia="zh-CN"/>
        </w:rPr>
        <w:t>（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val="en-US" w:eastAsia="zh-CN"/>
        </w:rPr>
        <w:t>单位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color w:val="333333"/>
          <w:sz w:val="36"/>
          <w:szCs w:val="36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10"/>
        <w:gridCol w:w="198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申报组织名称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加盖公章</w:t>
            </w: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推荐单位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参与推介项目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请注明参与哪项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参与理由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详细介绍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组委会意见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宋体" w:hAnsi="宋体" w:eastAsia="宋体"/>
          <w:color w:val="333333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宋体" w:hAnsi="宋体" w:eastAsia="宋体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除该申报表外，社会组织（个人）需按照风云榜推介规则提报完整信息，具体要求请查看推介规则第六项。</w:t>
      </w:r>
    </w:p>
    <w:p/>
    <w:p/>
    <w:p/>
    <w:p/>
    <w:p/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首届青岛社会组织风云榜推介活动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</w:rPr>
        <w:t>申报表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eastAsia="zh-CN"/>
        </w:rPr>
        <w:t>（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val="en-US" w:eastAsia="zh-CN"/>
        </w:rPr>
        <w:t>个人</w:t>
      </w:r>
      <w:r>
        <w:rPr>
          <w:rFonts w:hint="eastAsia" w:ascii="方正小标宋_GBK" w:hAnsi="宋体" w:eastAsia="方正小标宋_GBK"/>
          <w:color w:val="333333"/>
          <w:sz w:val="40"/>
          <w:szCs w:val="40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color w:val="333333"/>
          <w:sz w:val="36"/>
          <w:szCs w:val="36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10"/>
        <w:gridCol w:w="198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姓名及所属单位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3360" w:firstLineChars="1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加盖公章</w:t>
            </w: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推荐单位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参与推介项目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请注明参与哪项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参与理由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详细介绍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8"/>
                <w:szCs w:val="28"/>
                <w:shd w:val="clear" w:color="auto" w:fill="FFFFFF"/>
              </w:rPr>
              <w:t>组委会意见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宋体" w:hAnsi="宋体" w:eastAsia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宋体" w:hAnsi="宋体" w:eastAsia="宋体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除该申报表外，社会组织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（个人）需按照风云榜推介规则提报完整信息，具体要求请查看推介规则第六项。</w:t>
      </w:r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84509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F7F1C"/>
    <w:rsid w:val="504238CA"/>
    <w:rsid w:val="5B961BF5"/>
    <w:rsid w:val="605855E2"/>
    <w:rsid w:val="7EA77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墨水心</cp:lastModifiedBy>
  <dcterms:modified xsi:type="dcterms:W3CDTF">2020-06-22T08:01:02Z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